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8D37" w14:textId="77777777" w:rsidR="00AF7C9D" w:rsidRDefault="00DF1C8B">
      <w:pPr>
        <w:spacing w:line="240" w:lineRule="auto"/>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t>Staying Healthy One Pager</w:t>
      </w:r>
    </w:p>
    <w:p w14:paraId="6D22238F" w14:textId="77777777" w:rsidR="00AF7C9D" w:rsidRDefault="00DF1C8B">
      <w:pPr>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Link available on www.obgyndc.com</w:t>
      </w:r>
    </w:p>
    <w:p w14:paraId="51BB2813" w14:textId="77777777" w:rsidR="00AF7C9D" w:rsidRPr="0079127B" w:rsidRDefault="00DF1C8B">
      <w:pPr>
        <w:spacing w:line="240" w:lineRule="auto"/>
        <w:rPr>
          <w:rFonts w:ascii="Arial" w:eastAsia="Arial" w:hAnsi="Arial" w:cs="Arial"/>
          <w:b/>
          <w:sz w:val="18"/>
          <w:szCs w:val="18"/>
          <w:u w:val="single"/>
        </w:rPr>
      </w:pPr>
      <w:r w:rsidRPr="0079127B">
        <w:rPr>
          <w:rFonts w:ascii="Arial" w:eastAsia="Arial" w:hAnsi="Arial" w:cs="Arial"/>
          <w:b/>
          <w:sz w:val="18"/>
          <w:szCs w:val="18"/>
          <w:u w:val="single"/>
        </w:rPr>
        <w:t xml:space="preserve">Diet/Nutrition:  </w:t>
      </w:r>
    </w:p>
    <w:p w14:paraId="13FD35F3" w14:textId="77777777" w:rsidR="00AF7C9D" w:rsidRPr="0079127B" w:rsidRDefault="00DF1C8B">
      <w:pPr>
        <w:spacing w:line="240" w:lineRule="auto"/>
        <w:rPr>
          <w:rFonts w:ascii="Arial" w:eastAsia="Arial" w:hAnsi="Arial" w:cs="Arial"/>
          <w:sz w:val="18"/>
          <w:szCs w:val="18"/>
        </w:rPr>
      </w:pPr>
      <w:r w:rsidRPr="0079127B">
        <w:rPr>
          <w:rFonts w:ascii="Arial" w:eastAsia="Arial" w:hAnsi="Arial" w:cs="Arial"/>
          <w:sz w:val="18"/>
          <w:szCs w:val="18"/>
        </w:rPr>
        <w:t xml:space="preserve">-fruits, vegetables, whole grains, and fat-free or low-fat </w:t>
      </w:r>
      <w:proofErr w:type="gramStart"/>
      <w:r w:rsidRPr="0079127B">
        <w:rPr>
          <w:rFonts w:ascii="Arial" w:eastAsia="Arial" w:hAnsi="Arial" w:cs="Arial"/>
          <w:sz w:val="18"/>
          <w:szCs w:val="18"/>
        </w:rPr>
        <w:t>milk ,milk</w:t>
      </w:r>
      <w:proofErr w:type="gramEnd"/>
      <w:r w:rsidRPr="0079127B">
        <w:rPr>
          <w:rFonts w:ascii="Arial" w:eastAsia="Arial" w:hAnsi="Arial" w:cs="Arial"/>
          <w:sz w:val="18"/>
          <w:szCs w:val="18"/>
        </w:rPr>
        <w:t xml:space="preserve"> products, lean meats, poultry, fish, beans, eggs, and nuts should make up most of your diet.  </w:t>
      </w:r>
    </w:p>
    <w:p w14:paraId="740B64F8" w14:textId="77777777" w:rsidR="00AF7C9D" w:rsidRPr="0079127B" w:rsidRDefault="00DF1C8B">
      <w:pPr>
        <w:spacing w:line="240" w:lineRule="auto"/>
        <w:rPr>
          <w:rFonts w:ascii="Arial" w:eastAsia="Arial" w:hAnsi="Arial" w:cs="Arial"/>
          <w:sz w:val="18"/>
          <w:szCs w:val="18"/>
        </w:rPr>
      </w:pPr>
      <w:r w:rsidRPr="0079127B">
        <w:rPr>
          <w:rFonts w:ascii="Arial" w:eastAsia="Arial" w:hAnsi="Arial" w:cs="Arial"/>
          <w:sz w:val="18"/>
          <w:szCs w:val="18"/>
        </w:rPr>
        <w:t xml:space="preserve">-the amount of saturated fats, </w:t>
      </w:r>
      <w:r w:rsidRPr="0079127B">
        <w:rPr>
          <w:rFonts w:ascii="Arial" w:eastAsia="Arial" w:hAnsi="Arial" w:cs="Arial"/>
          <w:i/>
          <w:sz w:val="18"/>
          <w:szCs w:val="18"/>
        </w:rPr>
        <w:t>trans</w:t>
      </w:r>
      <w:r w:rsidRPr="0079127B">
        <w:rPr>
          <w:rFonts w:ascii="Arial" w:eastAsia="Arial" w:hAnsi="Arial" w:cs="Arial"/>
          <w:sz w:val="18"/>
          <w:szCs w:val="18"/>
        </w:rPr>
        <w:t xml:space="preserve"> fats, cholesterol, salt (sodium), and added sugars in your diet should be low.</w:t>
      </w:r>
    </w:p>
    <w:p w14:paraId="742D790C" w14:textId="77777777" w:rsidR="00AF7C9D" w:rsidRPr="0079127B" w:rsidRDefault="00DF1C8B">
      <w:pPr>
        <w:spacing w:line="240" w:lineRule="auto"/>
        <w:rPr>
          <w:rFonts w:ascii="Arial" w:hAnsi="Arial" w:cs="Arial"/>
          <w:color w:val="1155CC"/>
          <w:sz w:val="18"/>
          <w:szCs w:val="18"/>
          <w:u w:val="single"/>
        </w:rPr>
      </w:pPr>
      <w:r w:rsidRPr="0079127B">
        <w:rPr>
          <w:rFonts w:ascii="Arial" w:eastAsia="Arial" w:hAnsi="Arial" w:cs="Arial"/>
          <w:i/>
          <w:sz w:val="18"/>
          <w:szCs w:val="18"/>
        </w:rPr>
        <w:t>For more information, also visit-</w:t>
      </w:r>
      <w:r w:rsidRPr="0079127B">
        <w:rPr>
          <w:rFonts w:ascii="Arial" w:eastAsia="Arial" w:hAnsi="Arial" w:cs="Arial"/>
          <w:sz w:val="18"/>
          <w:szCs w:val="18"/>
        </w:rPr>
        <w:t xml:space="preserve"> </w:t>
      </w:r>
      <w:hyperlink r:id="rId5">
        <w:r w:rsidRPr="0079127B">
          <w:rPr>
            <w:rFonts w:ascii="Arial" w:eastAsia="Arial" w:hAnsi="Arial" w:cs="Arial"/>
            <w:color w:val="1155CC"/>
            <w:sz w:val="18"/>
            <w:szCs w:val="18"/>
            <w:u w:val="single"/>
          </w:rPr>
          <w:t>http://health.gov/dietaryguidelines/</w:t>
        </w:r>
      </w:hyperlink>
      <w:r w:rsidRPr="0079127B">
        <w:rPr>
          <w:rFonts w:ascii="Arial" w:eastAsia="Arial" w:hAnsi="Arial" w:cs="Arial"/>
          <w:color w:val="1155CC"/>
          <w:sz w:val="18"/>
          <w:szCs w:val="18"/>
          <w:u w:val="single"/>
        </w:rPr>
        <w:t xml:space="preserve">, </w:t>
      </w:r>
      <w:hyperlink r:id="rId6">
        <w:r w:rsidRPr="0079127B">
          <w:rPr>
            <w:rFonts w:ascii="Arial" w:eastAsia="Arial" w:hAnsi="Arial" w:cs="Arial"/>
            <w:color w:val="1155CC"/>
            <w:sz w:val="18"/>
            <w:szCs w:val="18"/>
            <w:u w:val="single"/>
          </w:rPr>
          <w:t>http://www.choosemyplate.gov/</w:t>
        </w:r>
      </w:hyperlink>
    </w:p>
    <w:p w14:paraId="464FFCC2" w14:textId="5A1F51C7" w:rsidR="00353C77" w:rsidRPr="0079127B" w:rsidRDefault="00DF1C8B">
      <w:pPr>
        <w:spacing w:line="240" w:lineRule="auto"/>
        <w:rPr>
          <w:rFonts w:ascii="Arial" w:eastAsia="Arial" w:hAnsi="Arial" w:cs="Arial"/>
          <w:sz w:val="18"/>
          <w:szCs w:val="18"/>
        </w:rPr>
      </w:pPr>
      <w:r w:rsidRPr="0079127B">
        <w:rPr>
          <w:rFonts w:ascii="Arial" w:eastAsia="Arial" w:hAnsi="Arial" w:cs="Arial"/>
          <w:sz w:val="18"/>
          <w:szCs w:val="18"/>
        </w:rPr>
        <w:t xml:space="preserve">-Mediterranean Diet: </w:t>
      </w:r>
      <w:hyperlink r:id="rId7" w:history="1">
        <w:r w:rsidR="00353C77" w:rsidRPr="0079127B">
          <w:rPr>
            <w:rStyle w:val="Hyperlink"/>
            <w:rFonts w:ascii="Arial" w:eastAsia="Arial" w:hAnsi="Arial" w:cs="Arial"/>
            <w:sz w:val="18"/>
            <w:szCs w:val="18"/>
          </w:rPr>
          <w:t>https://www.heart.org/en/news/2022/08/23/what-goes-into-a-mediterranean-diet-and-how-to-get-started</w:t>
        </w:r>
      </w:hyperlink>
    </w:p>
    <w:p w14:paraId="3340BE25" w14:textId="77777777" w:rsidR="00AF7C9D" w:rsidRPr="0079127B" w:rsidRDefault="00DF1C8B">
      <w:pPr>
        <w:spacing w:line="240" w:lineRule="auto"/>
        <w:rPr>
          <w:rFonts w:ascii="Arial" w:eastAsia="Arial" w:hAnsi="Arial" w:cs="Arial"/>
          <w:b/>
          <w:sz w:val="18"/>
          <w:szCs w:val="18"/>
          <w:u w:val="single"/>
        </w:rPr>
      </w:pPr>
      <w:r w:rsidRPr="0079127B">
        <w:rPr>
          <w:rFonts w:ascii="Arial" w:eastAsia="Arial" w:hAnsi="Arial" w:cs="Arial"/>
          <w:b/>
          <w:sz w:val="18"/>
          <w:szCs w:val="18"/>
          <w:u w:val="single"/>
        </w:rPr>
        <w:t>Exercise:</w:t>
      </w:r>
    </w:p>
    <w:p w14:paraId="55CB6EA7" w14:textId="77777777" w:rsidR="00AF7C9D" w:rsidRPr="0079127B" w:rsidRDefault="00DF1C8B">
      <w:pPr>
        <w:spacing w:line="240" w:lineRule="auto"/>
        <w:rPr>
          <w:rFonts w:ascii="Arial" w:eastAsia="Arial" w:hAnsi="Arial" w:cs="Arial"/>
          <w:sz w:val="18"/>
          <w:szCs w:val="18"/>
        </w:rPr>
      </w:pPr>
      <w:r w:rsidRPr="0079127B">
        <w:rPr>
          <w:rFonts w:ascii="Arial" w:eastAsia="Arial" w:hAnsi="Arial" w:cs="Arial"/>
          <w:sz w:val="18"/>
          <w:szCs w:val="18"/>
        </w:rPr>
        <w:t>-try to do some form of exercise 5-6 times a week, 25-30 minutes each time such as taking the stairs and walking more</w:t>
      </w:r>
    </w:p>
    <w:p w14:paraId="7860D501" w14:textId="77777777" w:rsidR="00AF7C9D" w:rsidRPr="0079127B" w:rsidRDefault="00DF1C8B">
      <w:pPr>
        <w:spacing w:line="240" w:lineRule="auto"/>
        <w:rPr>
          <w:rFonts w:ascii="Arial" w:eastAsia="Arial" w:hAnsi="Arial" w:cs="Arial"/>
          <w:sz w:val="18"/>
          <w:szCs w:val="18"/>
        </w:rPr>
      </w:pPr>
      <w:r w:rsidRPr="0079127B">
        <w:rPr>
          <w:rFonts w:ascii="Arial" w:eastAsia="Arial" w:hAnsi="Arial" w:cs="Arial"/>
          <w:sz w:val="18"/>
          <w:szCs w:val="18"/>
        </w:rPr>
        <w:t xml:space="preserve">-keep a balance between aerobic activity (activity that speeds up your heart and breathing while moving your body) and strengthening activity (activity that works to strengthen a specific major muscle group.)  </w:t>
      </w:r>
    </w:p>
    <w:p w14:paraId="35D88D7C" w14:textId="43A15D06" w:rsidR="00AF7C9D" w:rsidRPr="0079127B" w:rsidRDefault="00DF1C8B">
      <w:pPr>
        <w:spacing w:line="240" w:lineRule="auto"/>
        <w:rPr>
          <w:rFonts w:ascii="Arial" w:eastAsia="Arial" w:hAnsi="Arial" w:cs="Arial"/>
          <w:sz w:val="18"/>
          <w:szCs w:val="18"/>
        </w:rPr>
      </w:pPr>
      <w:r w:rsidRPr="0079127B">
        <w:rPr>
          <w:rFonts w:ascii="Arial" w:eastAsia="Arial" w:hAnsi="Arial" w:cs="Arial"/>
          <w:i/>
          <w:sz w:val="18"/>
          <w:szCs w:val="18"/>
        </w:rPr>
        <w:t>For more information, visit</w:t>
      </w:r>
      <w:r w:rsidR="00353C77" w:rsidRPr="0079127B">
        <w:rPr>
          <w:rFonts w:ascii="Arial" w:eastAsia="Arial" w:hAnsi="Arial" w:cs="Arial"/>
          <w:sz w:val="18"/>
          <w:szCs w:val="18"/>
        </w:rPr>
        <w:t xml:space="preserve">: </w:t>
      </w:r>
      <w:hyperlink r:id="rId8" w:history="1">
        <w:r w:rsidR="00353C77" w:rsidRPr="0079127B">
          <w:rPr>
            <w:rStyle w:val="Hyperlink"/>
            <w:rFonts w:ascii="Arial" w:eastAsia="Arial" w:hAnsi="Arial" w:cs="Arial"/>
            <w:sz w:val="18"/>
            <w:szCs w:val="18"/>
          </w:rPr>
          <w:t>https://health.gov/sites/default/files/2019-10/PAG_ExecutiveSummary.pdf</w:t>
        </w:r>
      </w:hyperlink>
    </w:p>
    <w:p w14:paraId="4FB8AD48" w14:textId="77777777" w:rsidR="00AF7C9D" w:rsidRPr="0079127B" w:rsidRDefault="00DF1C8B">
      <w:pPr>
        <w:spacing w:line="240" w:lineRule="auto"/>
        <w:rPr>
          <w:rFonts w:ascii="Arial" w:eastAsia="Arial" w:hAnsi="Arial" w:cs="Arial"/>
          <w:b/>
          <w:sz w:val="18"/>
          <w:szCs w:val="18"/>
          <w:u w:val="single"/>
        </w:rPr>
      </w:pPr>
      <w:r w:rsidRPr="0079127B">
        <w:rPr>
          <w:rFonts w:ascii="Arial" w:eastAsia="Arial" w:hAnsi="Arial" w:cs="Arial"/>
          <w:b/>
          <w:sz w:val="18"/>
          <w:szCs w:val="18"/>
          <w:u w:val="single"/>
        </w:rPr>
        <w:t>Supplements:</w:t>
      </w:r>
    </w:p>
    <w:p w14:paraId="7ADC77D2" w14:textId="77777777" w:rsidR="00AF7C9D" w:rsidRPr="0079127B" w:rsidRDefault="00DF1C8B">
      <w:pPr>
        <w:spacing w:line="240" w:lineRule="auto"/>
        <w:rPr>
          <w:rFonts w:ascii="Arial" w:eastAsia="Arial" w:hAnsi="Arial" w:cs="Arial"/>
          <w:sz w:val="18"/>
          <w:szCs w:val="18"/>
        </w:rPr>
      </w:pPr>
      <w:r w:rsidRPr="0079127B">
        <w:rPr>
          <w:rFonts w:ascii="Arial" w:eastAsia="Arial" w:hAnsi="Arial" w:cs="Arial"/>
          <w:sz w:val="18"/>
          <w:szCs w:val="18"/>
        </w:rPr>
        <w:t>-</w:t>
      </w:r>
      <w:proofErr w:type="gramStart"/>
      <w:r w:rsidRPr="0079127B">
        <w:rPr>
          <w:rFonts w:ascii="Arial" w:eastAsia="Arial" w:hAnsi="Arial" w:cs="Arial"/>
          <w:sz w:val="18"/>
          <w:szCs w:val="18"/>
        </w:rPr>
        <w:t>generally</w:t>
      </w:r>
      <w:proofErr w:type="gramEnd"/>
      <w:r w:rsidRPr="0079127B">
        <w:rPr>
          <w:rFonts w:ascii="Arial" w:eastAsia="Arial" w:hAnsi="Arial" w:cs="Arial"/>
          <w:sz w:val="18"/>
          <w:szCs w:val="18"/>
        </w:rPr>
        <w:t xml:space="preserve"> are not required if you consume a healthy, well balanced diet</w:t>
      </w:r>
    </w:p>
    <w:p w14:paraId="76EDBD3B" w14:textId="77777777" w:rsidR="00AF7C9D" w:rsidRPr="0079127B" w:rsidRDefault="00DF1C8B">
      <w:pPr>
        <w:spacing w:line="240" w:lineRule="auto"/>
        <w:rPr>
          <w:rFonts w:ascii="Arial" w:eastAsia="Arial" w:hAnsi="Arial" w:cs="Arial"/>
          <w:sz w:val="18"/>
          <w:szCs w:val="18"/>
        </w:rPr>
      </w:pPr>
      <w:r w:rsidRPr="0079127B">
        <w:rPr>
          <w:rFonts w:ascii="Arial" w:eastAsia="Arial" w:hAnsi="Arial" w:cs="Arial"/>
          <w:sz w:val="18"/>
          <w:szCs w:val="18"/>
        </w:rPr>
        <w:t>-</w:t>
      </w:r>
      <w:proofErr w:type="gramStart"/>
      <w:r w:rsidRPr="0079127B">
        <w:rPr>
          <w:rFonts w:ascii="Arial" w:eastAsia="Arial" w:hAnsi="Arial" w:cs="Arial"/>
          <w:sz w:val="18"/>
          <w:szCs w:val="18"/>
        </w:rPr>
        <w:t>generally</w:t>
      </w:r>
      <w:proofErr w:type="gramEnd"/>
      <w:r w:rsidRPr="0079127B">
        <w:rPr>
          <w:rFonts w:ascii="Arial" w:eastAsia="Arial" w:hAnsi="Arial" w:cs="Arial"/>
          <w:sz w:val="18"/>
          <w:szCs w:val="18"/>
        </w:rPr>
        <w:t xml:space="preserve"> you should try to consume 1,000-1,200 mg of calcium and 600-800 IU of vitamin D daily; depending on your age</w:t>
      </w:r>
    </w:p>
    <w:p w14:paraId="198169B6" w14:textId="77777777" w:rsidR="00AF7C9D" w:rsidRPr="0079127B" w:rsidRDefault="00DF1C8B">
      <w:pPr>
        <w:spacing w:line="240" w:lineRule="auto"/>
        <w:rPr>
          <w:rFonts w:ascii="Arial" w:eastAsia="Arial" w:hAnsi="Arial" w:cs="Arial"/>
          <w:color w:val="1155CC"/>
          <w:sz w:val="18"/>
          <w:szCs w:val="18"/>
        </w:rPr>
      </w:pPr>
      <w:r w:rsidRPr="0079127B">
        <w:rPr>
          <w:rFonts w:ascii="Arial" w:eastAsia="Arial" w:hAnsi="Arial" w:cs="Arial"/>
          <w:i/>
          <w:sz w:val="18"/>
          <w:szCs w:val="18"/>
        </w:rPr>
        <w:t xml:space="preserve">For more information, visit- </w:t>
      </w:r>
      <w:hyperlink r:id="rId9">
        <w:r w:rsidRPr="0079127B">
          <w:rPr>
            <w:rFonts w:ascii="Arial" w:eastAsia="Arial" w:hAnsi="Arial" w:cs="Arial"/>
            <w:color w:val="1155CC"/>
            <w:sz w:val="18"/>
            <w:szCs w:val="18"/>
            <w:u w:val="single"/>
          </w:rPr>
          <w:t>https://nccih.nih.gov/health/vitamins</w:t>
        </w:r>
      </w:hyperlink>
    </w:p>
    <w:p w14:paraId="14C1268A" w14:textId="77777777" w:rsidR="00AF7C9D" w:rsidRPr="0079127B" w:rsidRDefault="00DF1C8B">
      <w:pPr>
        <w:spacing w:line="240" w:lineRule="auto"/>
        <w:rPr>
          <w:rFonts w:ascii="Arial" w:eastAsia="Arial" w:hAnsi="Arial" w:cs="Arial"/>
          <w:b/>
          <w:sz w:val="18"/>
          <w:szCs w:val="18"/>
          <w:u w:val="single"/>
        </w:rPr>
      </w:pPr>
      <w:r w:rsidRPr="0079127B">
        <w:rPr>
          <w:rFonts w:ascii="Arial" w:eastAsia="Arial" w:hAnsi="Arial" w:cs="Arial"/>
          <w:b/>
          <w:sz w:val="18"/>
          <w:szCs w:val="18"/>
          <w:u w:val="single"/>
        </w:rPr>
        <w:t xml:space="preserve">Vaccines: </w:t>
      </w:r>
    </w:p>
    <w:p w14:paraId="50F0312E" w14:textId="77777777" w:rsidR="00AF7C9D" w:rsidRPr="0079127B" w:rsidRDefault="00DF1C8B">
      <w:pPr>
        <w:spacing w:line="240" w:lineRule="auto"/>
        <w:rPr>
          <w:rFonts w:ascii="Arial" w:eastAsia="Arial" w:hAnsi="Arial" w:cs="Arial"/>
          <w:sz w:val="18"/>
          <w:szCs w:val="18"/>
        </w:rPr>
      </w:pPr>
      <w:r w:rsidRPr="0079127B">
        <w:rPr>
          <w:rFonts w:ascii="Arial" w:eastAsia="Arial" w:hAnsi="Arial" w:cs="Arial"/>
          <w:sz w:val="18"/>
          <w:szCs w:val="18"/>
        </w:rPr>
        <w:t>-get a Tetanus/Diphtheria booster every 10 years; tetanus/diphtheria/pertussis with each pregnancy</w:t>
      </w:r>
    </w:p>
    <w:p w14:paraId="299BA2A1" w14:textId="235FFABF" w:rsidR="00AF7C9D" w:rsidRDefault="00DF1C8B">
      <w:pPr>
        <w:spacing w:line="240" w:lineRule="auto"/>
        <w:rPr>
          <w:rFonts w:ascii="Arial" w:eastAsia="Arial" w:hAnsi="Arial" w:cs="Arial"/>
          <w:sz w:val="18"/>
          <w:szCs w:val="18"/>
        </w:rPr>
      </w:pPr>
      <w:r w:rsidRPr="0079127B">
        <w:rPr>
          <w:rFonts w:ascii="Arial" w:eastAsia="Arial" w:hAnsi="Arial" w:cs="Arial"/>
          <w:sz w:val="18"/>
          <w:szCs w:val="18"/>
        </w:rPr>
        <w:t>-influenza vaccine yearly, pneumococcal and or varicella zoster vaccine if age appropriate</w:t>
      </w:r>
    </w:p>
    <w:p w14:paraId="287E0941" w14:textId="366A0373" w:rsidR="00A12CED" w:rsidRDefault="00A12CED">
      <w:pPr>
        <w:spacing w:line="240" w:lineRule="auto"/>
        <w:rPr>
          <w:rFonts w:ascii="Arial" w:eastAsia="Arial" w:hAnsi="Arial" w:cs="Arial"/>
          <w:sz w:val="18"/>
          <w:szCs w:val="18"/>
        </w:rPr>
      </w:pPr>
      <w:r>
        <w:rPr>
          <w:rFonts w:ascii="Arial" w:eastAsia="Arial" w:hAnsi="Arial" w:cs="Arial"/>
          <w:sz w:val="18"/>
          <w:szCs w:val="18"/>
        </w:rPr>
        <w:t xml:space="preserve">-Gardasil vaccination for HPV (human papilloma virus): </w:t>
      </w:r>
      <w:hyperlink r:id="rId10" w:history="1">
        <w:r w:rsidRPr="00F17483">
          <w:rPr>
            <w:rStyle w:val="Hyperlink"/>
            <w:rFonts w:ascii="Arial" w:eastAsia="Arial" w:hAnsi="Arial" w:cs="Arial"/>
            <w:sz w:val="18"/>
            <w:szCs w:val="18"/>
          </w:rPr>
          <w:t>https://www.cdc.gov/hpv/hcp/schedules-recommendations.html</w:t>
        </w:r>
      </w:hyperlink>
    </w:p>
    <w:p w14:paraId="52BACA10" w14:textId="55DF6E2C" w:rsidR="00AF7C9D" w:rsidRPr="00A12CED" w:rsidRDefault="00DF1C8B">
      <w:pPr>
        <w:spacing w:line="240" w:lineRule="auto"/>
        <w:rPr>
          <w:rFonts w:ascii="Arial" w:eastAsia="Arial" w:hAnsi="Arial" w:cs="Arial"/>
          <w:sz w:val="18"/>
          <w:szCs w:val="18"/>
        </w:rPr>
      </w:pPr>
      <w:r w:rsidRPr="0079127B">
        <w:rPr>
          <w:rFonts w:ascii="Arial" w:eastAsia="Arial" w:hAnsi="Arial" w:cs="Arial"/>
          <w:i/>
          <w:sz w:val="18"/>
          <w:szCs w:val="18"/>
        </w:rPr>
        <w:t>For more information, visit-</w:t>
      </w:r>
      <w:r w:rsidRPr="0079127B">
        <w:rPr>
          <w:rFonts w:ascii="Arial" w:eastAsia="Arial" w:hAnsi="Arial" w:cs="Arial"/>
          <w:sz w:val="18"/>
          <w:szCs w:val="18"/>
        </w:rPr>
        <w:t xml:space="preserve"> </w:t>
      </w:r>
      <w:hyperlink r:id="rId11">
        <w:r w:rsidRPr="0079127B">
          <w:rPr>
            <w:rFonts w:ascii="Arial" w:eastAsia="Arial" w:hAnsi="Arial" w:cs="Arial"/>
            <w:color w:val="1155CC"/>
            <w:sz w:val="18"/>
            <w:szCs w:val="18"/>
            <w:u w:val="single"/>
          </w:rPr>
          <w:t>https://www.cdc.gov/vaccines/schedules/downloads/adult/adult-combined-schedule.pdf</w:t>
        </w:r>
      </w:hyperlink>
    </w:p>
    <w:p w14:paraId="62E69DE7" w14:textId="77777777" w:rsidR="00AF7C9D" w:rsidRPr="0079127B" w:rsidRDefault="00DF1C8B">
      <w:pPr>
        <w:spacing w:line="240" w:lineRule="auto"/>
        <w:rPr>
          <w:rFonts w:ascii="Arial" w:eastAsia="Arial" w:hAnsi="Arial" w:cs="Arial"/>
          <w:b/>
          <w:sz w:val="18"/>
          <w:szCs w:val="18"/>
          <w:u w:val="single"/>
        </w:rPr>
      </w:pPr>
      <w:r w:rsidRPr="0079127B">
        <w:rPr>
          <w:rFonts w:ascii="Arial" w:eastAsia="Arial" w:hAnsi="Arial" w:cs="Arial"/>
          <w:b/>
          <w:sz w:val="18"/>
          <w:szCs w:val="18"/>
          <w:u w:val="single"/>
        </w:rPr>
        <w:t>Pelvic floor health:</w:t>
      </w:r>
    </w:p>
    <w:p w14:paraId="44449BCE" w14:textId="77777777" w:rsidR="00AF7C9D" w:rsidRPr="0079127B" w:rsidRDefault="00DF1C8B">
      <w:pPr>
        <w:spacing w:line="240" w:lineRule="auto"/>
        <w:rPr>
          <w:rFonts w:ascii="Arial" w:eastAsia="Arial" w:hAnsi="Arial" w:cs="Arial"/>
          <w:color w:val="1155CC"/>
          <w:sz w:val="18"/>
          <w:szCs w:val="18"/>
        </w:rPr>
      </w:pPr>
      <w:r w:rsidRPr="0079127B">
        <w:rPr>
          <w:rFonts w:ascii="Arial" w:eastAsia="Arial" w:hAnsi="Arial" w:cs="Arial"/>
          <w:sz w:val="18"/>
          <w:szCs w:val="18"/>
        </w:rPr>
        <w:t xml:space="preserve">-Kegel exercises, visit- </w:t>
      </w:r>
      <w:hyperlink r:id="rId12">
        <w:r w:rsidRPr="0079127B">
          <w:rPr>
            <w:rFonts w:ascii="Arial" w:eastAsia="Arial" w:hAnsi="Arial" w:cs="Arial"/>
            <w:color w:val="1155CC"/>
            <w:sz w:val="18"/>
            <w:szCs w:val="18"/>
            <w:u w:val="single"/>
          </w:rPr>
          <w:t>http://www.mayoclinic.com/health/kegel-exerices/WO00119</w:t>
        </w:r>
      </w:hyperlink>
    </w:p>
    <w:p w14:paraId="171A1577" w14:textId="77777777" w:rsidR="00AF7C9D" w:rsidRPr="0079127B" w:rsidRDefault="00DF1C8B">
      <w:pPr>
        <w:spacing w:line="240" w:lineRule="auto"/>
        <w:rPr>
          <w:rFonts w:ascii="Arial" w:eastAsia="Arial" w:hAnsi="Arial" w:cs="Arial"/>
          <w:b/>
          <w:sz w:val="18"/>
          <w:szCs w:val="18"/>
          <w:u w:val="single"/>
        </w:rPr>
      </w:pPr>
      <w:r w:rsidRPr="0079127B">
        <w:rPr>
          <w:rFonts w:ascii="Arial" w:eastAsia="Arial" w:hAnsi="Arial" w:cs="Arial"/>
          <w:b/>
          <w:sz w:val="18"/>
          <w:szCs w:val="18"/>
          <w:u w:val="single"/>
        </w:rPr>
        <w:t>Cancer screening guidelines:</w:t>
      </w:r>
    </w:p>
    <w:p w14:paraId="5EB631B9" w14:textId="77777777" w:rsidR="00AF7C9D" w:rsidRPr="0079127B" w:rsidRDefault="00DF1C8B">
      <w:pPr>
        <w:spacing w:line="240" w:lineRule="auto"/>
        <w:rPr>
          <w:rFonts w:ascii="Arial" w:eastAsia="Arial" w:hAnsi="Arial" w:cs="Arial"/>
          <w:color w:val="1155CC"/>
          <w:sz w:val="18"/>
          <w:szCs w:val="18"/>
        </w:rPr>
      </w:pPr>
      <w:r w:rsidRPr="0079127B">
        <w:rPr>
          <w:rFonts w:ascii="Arial" w:eastAsia="Arial" w:hAnsi="Arial" w:cs="Arial"/>
          <w:sz w:val="18"/>
          <w:szCs w:val="18"/>
        </w:rPr>
        <w:t xml:space="preserve">-American Cancer Society recommendations, visit- </w:t>
      </w:r>
      <w:hyperlink r:id="rId13">
        <w:r w:rsidRPr="0079127B">
          <w:rPr>
            <w:rFonts w:ascii="Arial" w:eastAsia="Arial" w:hAnsi="Arial" w:cs="Arial"/>
            <w:color w:val="1155CC"/>
            <w:sz w:val="18"/>
            <w:szCs w:val="18"/>
            <w:u w:val="single"/>
          </w:rPr>
          <w:t>http://www.cancer.org/healthy/findcancerearly/cancerscreeningguidelines/american-cancer-society-guidelines-for-the-early-detection-of-cancer</w:t>
        </w:r>
      </w:hyperlink>
    </w:p>
    <w:p w14:paraId="16281173" w14:textId="6CF9CDDF" w:rsidR="00A12CED" w:rsidRDefault="00A12CED">
      <w:pPr>
        <w:spacing w:line="240" w:lineRule="auto"/>
        <w:rPr>
          <w:rFonts w:ascii="Arial" w:eastAsia="Arial" w:hAnsi="Arial" w:cs="Arial"/>
          <w:sz w:val="18"/>
          <w:szCs w:val="18"/>
        </w:rPr>
      </w:pPr>
      <w:r>
        <w:rPr>
          <w:rFonts w:ascii="Arial" w:eastAsia="Arial" w:hAnsi="Arial" w:cs="Arial"/>
          <w:b/>
          <w:sz w:val="18"/>
          <w:szCs w:val="18"/>
          <w:u w:val="single"/>
        </w:rPr>
        <w:t>Tobacco:</w:t>
      </w:r>
    </w:p>
    <w:p w14:paraId="465BE03E" w14:textId="022646EE" w:rsidR="00A12CED" w:rsidRDefault="00A12CED">
      <w:pPr>
        <w:spacing w:line="240" w:lineRule="auto"/>
        <w:rPr>
          <w:rFonts w:ascii="Arial" w:eastAsia="Arial" w:hAnsi="Arial" w:cs="Arial"/>
          <w:sz w:val="18"/>
          <w:szCs w:val="18"/>
        </w:rPr>
      </w:pPr>
      <w:r>
        <w:rPr>
          <w:rFonts w:ascii="Arial" w:eastAsia="Arial" w:hAnsi="Arial" w:cs="Arial"/>
          <w:sz w:val="18"/>
          <w:szCs w:val="18"/>
        </w:rPr>
        <w:t>-</w:t>
      </w:r>
      <w:r w:rsidR="0048659D">
        <w:rPr>
          <w:rFonts w:ascii="Arial" w:eastAsia="Arial" w:hAnsi="Arial" w:cs="Arial"/>
          <w:sz w:val="18"/>
          <w:szCs w:val="18"/>
        </w:rPr>
        <w:t>c</w:t>
      </w:r>
      <w:r>
        <w:rPr>
          <w:rFonts w:ascii="Arial" w:eastAsia="Arial" w:hAnsi="Arial" w:cs="Arial"/>
          <w:sz w:val="18"/>
          <w:szCs w:val="18"/>
        </w:rPr>
        <w:t xml:space="preserve">essation information: </w:t>
      </w:r>
      <w:hyperlink r:id="rId14" w:history="1">
        <w:r w:rsidRPr="00F17483">
          <w:rPr>
            <w:rStyle w:val="Hyperlink"/>
            <w:rFonts w:ascii="Arial" w:eastAsia="Arial" w:hAnsi="Arial" w:cs="Arial"/>
            <w:sz w:val="18"/>
            <w:szCs w:val="18"/>
          </w:rPr>
          <w:t>https://www.cdc.gov/tobacco/quit_smoking/how_to_quit/index.htm</w:t>
        </w:r>
      </w:hyperlink>
    </w:p>
    <w:p w14:paraId="30BC7EF6" w14:textId="77777777" w:rsidR="0048659D" w:rsidRDefault="00A12CED">
      <w:pPr>
        <w:spacing w:line="240" w:lineRule="auto"/>
        <w:rPr>
          <w:rFonts w:ascii="Arial" w:eastAsia="Arial" w:hAnsi="Arial" w:cs="Arial"/>
          <w:sz w:val="18"/>
          <w:szCs w:val="18"/>
        </w:rPr>
      </w:pPr>
      <w:r>
        <w:rPr>
          <w:rFonts w:ascii="Arial" w:eastAsia="Arial" w:hAnsi="Arial" w:cs="Arial"/>
          <w:sz w:val="18"/>
          <w:szCs w:val="18"/>
        </w:rPr>
        <w:t>-</w:t>
      </w:r>
      <w:r w:rsidR="0048659D">
        <w:rPr>
          <w:rFonts w:ascii="Arial" w:eastAsia="Arial" w:hAnsi="Arial" w:cs="Arial"/>
          <w:sz w:val="18"/>
          <w:szCs w:val="18"/>
        </w:rPr>
        <w:t xml:space="preserve">screening for lung cancer: </w:t>
      </w:r>
      <w:hyperlink r:id="rId15" w:history="1">
        <w:r w:rsidR="0048659D" w:rsidRPr="00F17483">
          <w:rPr>
            <w:rStyle w:val="Hyperlink"/>
            <w:rFonts w:ascii="Arial" w:eastAsia="Arial" w:hAnsi="Arial" w:cs="Arial"/>
            <w:sz w:val="18"/>
            <w:szCs w:val="18"/>
          </w:rPr>
          <w:t>https://www.cdc.gov/tobacco/quit_smoking/how_to_quit/index.htm</w:t>
        </w:r>
      </w:hyperlink>
    </w:p>
    <w:p w14:paraId="0E9E6897" w14:textId="7B1A0847" w:rsidR="00AF7C9D" w:rsidRPr="0048659D" w:rsidRDefault="00DF1C8B">
      <w:pPr>
        <w:spacing w:line="240" w:lineRule="auto"/>
        <w:rPr>
          <w:rFonts w:ascii="Arial" w:eastAsia="Arial" w:hAnsi="Arial" w:cs="Arial"/>
          <w:sz w:val="18"/>
          <w:szCs w:val="18"/>
        </w:rPr>
      </w:pPr>
      <w:r w:rsidRPr="0079127B">
        <w:rPr>
          <w:rFonts w:ascii="Arial" w:eastAsia="Arial" w:hAnsi="Arial" w:cs="Arial"/>
          <w:b/>
          <w:sz w:val="18"/>
          <w:szCs w:val="18"/>
          <w:u w:val="single"/>
        </w:rPr>
        <w:lastRenderedPageBreak/>
        <w:t>General:</w:t>
      </w:r>
    </w:p>
    <w:p w14:paraId="6E1F2F49" w14:textId="77777777" w:rsidR="00AF7C9D" w:rsidRPr="0079127B" w:rsidRDefault="00DF1C8B">
      <w:pPr>
        <w:spacing w:line="240" w:lineRule="auto"/>
        <w:rPr>
          <w:rFonts w:ascii="Arial" w:eastAsia="Arial" w:hAnsi="Arial" w:cs="Arial"/>
          <w:sz w:val="18"/>
          <w:szCs w:val="18"/>
        </w:rPr>
      </w:pPr>
      <w:bookmarkStart w:id="0" w:name="_gjdgxs" w:colFirst="0" w:colLast="0"/>
      <w:bookmarkEnd w:id="0"/>
      <w:r w:rsidRPr="0079127B">
        <w:rPr>
          <w:rFonts w:ascii="Arial" w:eastAsia="Arial" w:hAnsi="Arial" w:cs="Arial"/>
          <w:sz w:val="18"/>
          <w:szCs w:val="18"/>
        </w:rPr>
        <w:t>-use seat belts, wear a bicycle helmet, avoid exposure to UV light, moderate alcohol consumption, limit stress, get a good night of sleep, practice safe sex</w:t>
      </w:r>
    </w:p>
    <w:p w14:paraId="71057B8A" w14:textId="57295831" w:rsidR="0079127B" w:rsidRPr="0048659D" w:rsidRDefault="00DF1C8B" w:rsidP="0048659D">
      <w:pPr>
        <w:spacing w:line="240" w:lineRule="auto"/>
        <w:rPr>
          <w:rFonts w:ascii="Arial" w:eastAsia="Arial" w:hAnsi="Arial" w:cs="Arial"/>
          <w:i/>
          <w:sz w:val="18"/>
          <w:szCs w:val="18"/>
        </w:rPr>
      </w:pPr>
      <w:r w:rsidRPr="0079127B">
        <w:rPr>
          <w:rFonts w:ascii="Arial" w:eastAsia="Arial" w:hAnsi="Arial" w:cs="Arial"/>
          <w:sz w:val="18"/>
          <w:szCs w:val="18"/>
        </w:rPr>
        <w:t>For more information, visit-</w:t>
      </w:r>
      <w:r w:rsidRPr="0079127B">
        <w:rPr>
          <w:rFonts w:ascii="Arial" w:eastAsia="Arial" w:hAnsi="Arial" w:cs="Arial"/>
          <w:i/>
          <w:sz w:val="18"/>
          <w:szCs w:val="18"/>
        </w:rPr>
        <w:t xml:space="preserve"> </w:t>
      </w:r>
      <w:hyperlink r:id="rId16" w:history="1">
        <w:r w:rsidR="00981DEB" w:rsidRPr="0079127B">
          <w:rPr>
            <w:rStyle w:val="Hyperlink"/>
            <w:rFonts w:ascii="Arial" w:eastAsia="Arial" w:hAnsi="Arial" w:cs="Arial"/>
            <w:sz w:val="18"/>
            <w:szCs w:val="18"/>
          </w:rPr>
          <w:t>https://www.womenshealth.gov/healthy-living-age</w:t>
        </w:r>
      </w:hyperlink>
    </w:p>
    <w:p w14:paraId="7CB767D7" w14:textId="64A51AF5" w:rsidR="006346FD" w:rsidRPr="006346FD" w:rsidRDefault="00C22986" w:rsidP="006346FD">
      <w:pPr>
        <w:rPr>
          <w:rFonts w:ascii="Arial" w:hAnsi="Arial" w:cs="Arial"/>
          <w:sz w:val="18"/>
          <w:szCs w:val="18"/>
        </w:rPr>
      </w:pPr>
      <w:r w:rsidRPr="0079127B">
        <w:rPr>
          <w:rFonts w:ascii="Arial" w:eastAsia="Helvetica Neue" w:hAnsi="Arial" w:cs="Arial"/>
          <w:b/>
          <w:color w:val="252525"/>
          <w:sz w:val="18"/>
          <w:szCs w:val="18"/>
          <w:u w:val="single"/>
        </w:rPr>
        <w:t>H</w:t>
      </w:r>
      <w:r w:rsidR="00DF1C8B" w:rsidRPr="0079127B">
        <w:rPr>
          <w:rFonts w:ascii="Arial" w:eastAsia="Helvetica Neue" w:hAnsi="Arial" w:cs="Arial"/>
          <w:b/>
          <w:color w:val="252525"/>
          <w:sz w:val="18"/>
          <w:szCs w:val="18"/>
          <w:u w:val="single"/>
        </w:rPr>
        <w:t xml:space="preserve">eart </w:t>
      </w:r>
      <w:r w:rsidRPr="0079127B">
        <w:rPr>
          <w:rFonts w:ascii="Arial" w:eastAsia="Helvetica Neue" w:hAnsi="Arial" w:cs="Arial"/>
          <w:b/>
          <w:color w:val="252525"/>
          <w:sz w:val="18"/>
          <w:szCs w:val="18"/>
          <w:u w:val="single"/>
        </w:rPr>
        <w:t>health</w:t>
      </w:r>
      <w:r w:rsidR="0079127B">
        <w:rPr>
          <w:rFonts w:ascii="Arial" w:eastAsia="Helvetica Neue" w:hAnsi="Arial" w:cs="Arial"/>
          <w:b/>
          <w:color w:val="252525"/>
          <w:sz w:val="18"/>
          <w:szCs w:val="18"/>
          <w:u w:val="single"/>
        </w:rPr>
        <w:t>:</w:t>
      </w:r>
      <w:r w:rsidR="00DF1C8B" w:rsidRPr="0079127B">
        <w:rPr>
          <w:rFonts w:ascii="Arial" w:eastAsia="Helvetica Neue" w:hAnsi="Arial" w:cs="Arial"/>
          <w:b/>
          <w:color w:val="252525"/>
          <w:sz w:val="18"/>
          <w:szCs w:val="18"/>
        </w:rPr>
        <w:t xml:space="preserve"> </w:t>
      </w:r>
      <w:r w:rsidR="00DF1C8B" w:rsidRPr="0079127B">
        <w:rPr>
          <w:rFonts w:ascii="Arial" w:eastAsia="Helvetica Neue" w:hAnsi="Arial" w:cs="Arial"/>
          <w:color w:val="252525"/>
          <w:sz w:val="18"/>
          <w:szCs w:val="18"/>
        </w:rPr>
        <w:t>Visit</w:t>
      </w:r>
      <w:r w:rsidR="006346FD">
        <w:rPr>
          <w:rFonts w:ascii="Arial" w:eastAsia="Helvetica Neue" w:hAnsi="Arial" w:cs="Arial"/>
          <w:color w:val="252525"/>
          <w:sz w:val="18"/>
          <w:szCs w:val="18"/>
        </w:rPr>
        <w:t xml:space="preserve">: </w:t>
      </w:r>
      <w:hyperlink r:id="rId17" w:history="1">
        <w:r w:rsidR="006346FD" w:rsidRPr="006346FD">
          <w:rPr>
            <w:rStyle w:val="Hyperlink"/>
            <w:rFonts w:ascii="Arial" w:hAnsi="Arial" w:cs="Arial"/>
            <w:sz w:val="18"/>
            <w:szCs w:val="18"/>
          </w:rPr>
          <w:t>https://www.heart.org/en/healthy-living/healthy-lifestyle/lifes-essential-8</w:t>
        </w:r>
      </w:hyperlink>
    </w:p>
    <w:p w14:paraId="5F152184" w14:textId="557BAF95" w:rsidR="006346FD" w:rsidRPr="006346FD" w:rsidRDefault="00DF1C8B" w:rsidP="006346FD">
      <w:pPr>
        <w:shd w:val="clear" w:color="auto" w:fill="FFFFFF"/>
        <w:spacing w:after="125" w:line="240" w:lineRule="auto"/>
        <w:rPr>
          <w:rFonts w:ascii="Arial" w:hAnsi="Arial" w:cs="Arial"/>
          <w:sz w:val="18"/>
          <w:szCs w:val="18"/>
        </w:rPr>
      </w:pPr>
      <w:r w:rsidRPr="0079127B">
        <w:rPr>
          <w:rFonts w:ascii="Arial" w:eastAsia="Helvetica Neue" w:hAnsi="Arial" w:cs="Arial"/>
          <w:b/>
          <w:color w:val="252525"/>
          <w:sz w:val="18"/>
          <w:szCs w:val="18"/>
          <w:u w:val="single"/>
        </w:rPr>
        <w:t>Assess your risk for breast cancer</w:t>
      </w:r>
      <w:r w:rsidR="0079127B">
        <w:rPr>
          <w:rFonts w:ascii="Arial" w:eastAsia="Helvetica Neue" w:hAnsi="Arial" w:cs="Arial"/>
          <w:b/>
          <w:color w:val="252525"/>
          <w:sz w:val="18"/>
          <w:szCs w:val="18"/>
          <w:u w:val="single"/>
        </w:rPr>
        <w:t>:</w:t>
      </w:r>
      <w:r w:rsidRPr="0079127B">
        <w:rPr>
          <w:rFonts w:ascii="Arial" w:eastAsia="Helvetica Neue" w:hAnsi="Arial" w:cs="Arial"/>
          <w:b/>
          <w:color w:val="252525"/>
          <w:sz w:val="18"/>
          <w:szCs w:val="18"/>
        </w:rPr>
        <w:t xml:space="preserve"> </w:t>
      </w:r>
      <w:r w:rsidRPr="0079127B">
        <w:rPr>
          <w:rFonts w:ascii="Arial" w:eastAsia="Helvetica Neue" w:hAnsi="Arial" w:cs="Arial"/>
          <w:color w:val="252525"/>
          <w:sz w:val="18"/>
          <w:szCs w:val="18"/>
        </w:rPr>
        <w:t>Visit</w:t>
      </w:r>
      <w:r w:rsidR="00C22986" w:rsidRPr="0079127B">
        <w:rPr>
          <w:rFonts w:ascii="Arial" w:eastAsia="Helvetica Neue" w:hAnsi="Arial" w:cs="Arial"/>
          <w:color w:val="252525"/>
          <w:sz w:val="18"/>
          <w:szCs w:val="18"/>
        </w:rPr>
        <w:t xml:space="preserve">: </w:t>
      </w:r>
      <w:hyperlink r:id="rId18" w:history="1">
        <w:r w:rsidR="006346FD" w:rsidRPr="006346FD">
          <w:rPr>
            <w:rStyle w:val="Hyperlink"/>
            <w:rFonts w:ascii="Arial" w:hAnsi="Arial" w:cs="Arial"/>
            <w:sz w:val="18"/>
            <w:szCs w:val="18"/>
          </w:rPr>
          <w:t>https://bcrisktool.cancer.gov/calculator.html</w:t>
        </w:r>
      </w:hyperlink>
    </w:p>
    <w:p w14:paraId="415595A5" w14:textId="11C1DE59" w:rsidR="00AF7C9D" w:rsidRPr="0079127B" w:rsidRDefault="00DF1C8B">
      <w:pPr>
        <w:shd w:val="clear" w:color="auto" w:fill="FFFFFF"/>
        <w:spacing w:after="125" w:line="240" w:lineRule="auto"/>
        <w:rPr>
          <w:rFonts w:ascii="Arial" w:eastAsia="Helvetica Neue" w:hAnsi="Arial" w:cs="Arial"/>
          <w:color w:val="252525"/>
          <w:sz w:val="18"/>
          <w:szCs w:val="18"/>
        </w:rPr>
      </w:pPr>
      <w:r w:rsidRPr="0079127B">
        <w:rPr>
          <w:rFonts w:ascii="Arial" w:eastAsia="Helvetica Neue" w:hAnsi="Arial" w:cs="Arial"/>
          <w:b/>
          <w:color w:val="252525"/>
          <w:sz w:val="18"/>
          <w:szCs w:val="18"/>
          <w:u w:val="single"/>
        </w:rPr>
        <w:t>Assess your risk for depression</w:t>
      </w:r>
      <w:r w:rsidR="0079127B">
        <w:rPr>
          <w:rFonts w:ascii="Arial" w:eastAsia="Helvetica Neue" w:hAnsi="Arial" w:cs="Arial"/>
          <w:b/>
          <w:color w:val="252525"/>
          <w:sz w:val="18"/>
          <w:szCs w:val="18"/>
          <w:u w:val="single"/>
        </w:rPr>
        <w:t>:</w:t>
      </w:r>
      <w:r w:rsidRPr="0079127B">
        <w:rPr>
          <w:rFonts w:ascii="Arial" w:eastAsia="Helvetica Neue" w:hAnsi="Arial" w:cs="Arial"/>
          <w:b/>
          <w:color w:val="252525"/>
          <w:sz w:val="18"/>
          <w:szCs w:val="18"/>
        </w:rPr>
        <w:t xml:space="preserve"> </w:t>
      </w:r>
      <w:r w:rsidRPr="0079127B">
        <w:rPr>
          <w:rFonts w:ascii="Arial" w:eastAsia="Helvetica Neue" w:hAnsi="Arial" w:cs="Arial"/>
          <w:color w:val="252525"/>
          <w:sz w:val="18"/>
          <w:szCs w:val="18"/>
        </w:rPr>
        <w:t>Visit</w:t>
      </w:r>
      <w:r w:rsidR="00C22986" w:rsidRPr="0079127B">
        <w:rPr>
          <w:rFonts w:ascii="Arial" w:eastAsia="Helvetica Neue" w:hAnsi="Arial" w:cs="Arial"/>
          <w:color w:val="252525"/>
          <w:sz w:val="18"/>
          <w:szCs w:val="18"/>
        </w:rPr>
        <w:t xml:space="preserve">: </w:t>
      </w:r>
      <w:hyperlink r:id="rId19" w:history="1">
        <w:r w:rsidR="006346FD" w:rsidRPr="00A075E0">
          <w:rPr>
            <w:rStyle w:val="Hyperlink"/>
            <w:rFonts w:ascii="Arial" w:eastAsia="Helvetica Neue" w:hAnsi="Arial" w:cs="Arial"/>
            <w:sz w:val="18"/>
            <w:szCs w:val="18"/>
          </w:rPr>
          <w:t>https://healthy.kaiserpermanente.org/health-wellness/depression-care/assessment</w:t>
        </w:r>
      </w:hyperlink>
    </w:p>
    <w:p w14:paraId="0E4EE8D5" w14:textId="77777777" w:rsidR="0048659D" w:rsidRDefault="001148A3">
      <w:pPr>
        <w:shd w:val="clear" w:color="auto" w:fill="FFFFFF"/>
        <w:spacing w:after="125"/>
        <w:rPr>
          <w:rFonts w:ascii="Arial" w:eastAsia="Helvetica Neue" w:hAnsi="Arial" w:cs="Arial"/>
          <w:b/>
          <w:color w:val="252525"/>
          <w:sz w:val="18"/>
          <w:szCs w:val="18"/>
        </w:rPr>
      </w:pPr>
      <w:r w:rsidRPr="0079127B">
        <w:rPr>
          <w:rFonts w:ascii="Arial" w:eastAsia="Helvetica Neue" w:hAnsi="Arial" w:cs="Arial"/>
          <w:b/>
          <w:color w:val="252525"/>
          <w:sz w:val="18"/>
          <w:szCs w:val="18"/>
          <w:u w:val="single"/>
        </w:rPr>
        <w:t xml:space="preserve">Abnormal symptoms that you should call </w:t>
      </w:r>
      <w:r w:rsidR="0079127B" w:rsidRPr="0079127B">
        <w:rPr>
          <w:rFonts w:ascii="Arial" w:eastAsia="Helvetica Neue" w:hAnsi="Arial" w:cs="Arial"/>
          <w:b/>
          <w:color w:val="252525"/>
          <w:sz w:val="18"/>
          <w:szCs w:val="18"/>
          <w:u w:val="single"/>
        </w:rPr>
        <w:t>our office with:</w:t>
      </w:r>
      <w:r w:rsidR="0079127B" w:rsidRPr="0079127B">
        <w:rPr>
          <w:rFonts w:ascii="Arial" w:eastAsia="Helvetica Neue" w:hAnsi="Arial" w:cs="Arial"/>
          <w:b/>
          <w:color w:val="252525"/>
          <w:sz w:val="18"/>
          <w:szCs w:val="18"/>
        </w:rPr>
        <w:t xml:space="preserve"> </w:t>
      </w:r>
    </w:p>
    <w:p w14:paraId="1B1E551E" w14:textId="1F38C821" w:rsidR="0048659D" w:rsidRPr="0048659D" w:rsidRDefault="0048659D">
      <w:pPr>
        <w:shd w:val="clear" w:color="auto" w:fill="FFFFFF"/>
        <w:spacing w:after="125"/>
        <w:rPr>
          <w:rFonts w:ascii="Arial" w:hAnsi="Arial" w:cs="Arial"/>
          <w:sz w:val="18"/>
          <w:szCs w:val="18"/>
        </w:rPr>
      </w:pPr>
      <w:r>
        <w:rPr>
          <w:rFonts w:ascii="Arial" w:hAnsi="Arial" w:cs="Arial"/>
          <w:sz w:val="18"/>
          <w:szCs w:val="18"/>
        </w:rPr>
        <w:t>-unusual bleeding, pain, lower abdominal bloating, any concern you may have</w:t>
      </w:r>
    </w:p>
    <w:p w14:paraId="672EE0E0" w14:textId="1EA0A3A3" w:rsidR="0079127B" w:rsidRPr="0079127B" w:rsidRDefault="0048659D">
      <w:pPr>
        <w:shd w:val="clear" w:color="auto" w:fill="FFFFFF"/>
        <w:spacing w:after="125"/>
        <w:rPr>
          <w:rFonts w:ascii="Arial" w:eastAsia="Helvetica Neue" w:hAnsi="Arial" w:cs="Arial"/>
          <w:b/>
          <w:color w:val="252525"/>
          <w:sz w:val="18"/>
          <w:szCs w:val="18"/>
        </w:rPr>
      </w:pPr>
      <w:r w:rsidRPr="0048659D">
        <w:rPr>
          <w:rFonts w:ascii="Arial" w:hAnsi="Arial" w:cs="Arial"/>
          <w:sz w:val="18"/>
          <w:szCs w:val="18"/>
        </w:rPr>
        <w:t>For more information:</w:t>
      </w:r>
      <w:r>
        <w:t xml:space="preserve"> </w:t>
      </w:r>
      <w:hyperlink r:id="rId20" w:history="1">
        <w:r w:rsidRPr="00F17483">
          <w:rPr>
            <w:rStyle w:val="Hyperlink"/>
            <w:rFonts w:ascii="Arial" w:eastAsia="Helvetica Neue" w:hAnsi="Arial" w:cs="Arial"/>
            <w:b/>
            <w:sz w:val="18"/>
            <w:szCs w:val="18"/>
          </w:rPr>
          <w:t>https://www.cdc.gov/cancer/gynecologic/basic_info/symptoms.htm</w:t>
        </w:r>
      </w:hyperlink>
    </w:p>
    <w:p w14:paraId="0B5AC03F" w14:textId="424B8B61" w:rsidR="00AF7C9D" w:rsidRPr="0079127B" w:rsidRDefault="00DF1C8B">
      <w:pPr>
        <w:shd w:val="clear" w:color="auto" w:fill="FFFFFF"/>
        <w:spacing w:after="125"/>
        <w:rPr>
          <w:rFonts w:ascii="Arial" w:eastAsia="Helvetica Neue" w:hAnsi="Arial" w:cs="Arial"/>
          <w:b/>
          <w:color w:val="252525"/>
          <w:sz w:val="18"/>
          <w:szCs w:val="18"/>
          <w:u w:val="single"/>
        </w:rPr>
      </w:pPr>
      <w:r w:rsidRPr="0079127B">
        <w:rPr>
          <w:rFonts w:ascii="Arial" w:eastAsia="Helvetica Neue" w:hAnsi="Arial" w:cs="Arial"/>
          <w:b/>
          <w:color w:val="252525"/>
          <w:sz w:val="18"/>
          <w:szCs w:val="18"/>
          <w:u w:val="single"/>
        </w:rPr>
        <w:t>Signs that you may be having a stroke:</w:t>
      </w:r>
    </w:p>
    <w:p w14:paraId="338DFA8B" w14:textId="77777777" w:rsidR="00AF7C9D" w:rsidRPr="0079127B" w:rsidRDefault="00DF1C8B">
      <w:pPr>
        <w:numPr>
          <w:ilvl w:val="0"/>
          <w:numId w:val="5"/>
        </w:numPr>
        <w:shd w:val="clear" w:color="auto" w:fill="FFFFFF"/>
        <w:spacing w:before="155" w:after="0"/>
        <w:ind w:left="313"/>
        <w:rPr>
          <w:rFonts w:ascii="Arial" w:eastAsia="Helvetica Neue" w:hAnsi="Arial" w:cs="Arial"/>
          <w:color w:val="252525"/>
          <w:sz w:val="18"/>
          <w:szCs w:val="18"/>
        </w:rPr>
      </w:pPr>
      <w:r w:rsidRPr="0079127B">
        <w:rPr>
          <w:rFonts w:ascii="Arial" w:eastAsia="Helvetica Neue" w:hAnsi="Arial" w:cs="Arial"/>
          <w:color w:val="252525"/>
          <w:sz w:val="18"/>
          <w:szCs w:val="18"/>
        </w:rPr>
        <w:t xml:space="preserve">Sudden numbness or weakness of the face, </w:t>
      </w:r>
      <w:proofErr w:type="gramStart"/>
      <w:r w:rsidRPr="0079127B">
        <w:rPr>
          <w:rFonts w:ascii="Arial" w:eastAsia="Helvetica Neue" w:hAnsi="Arial" w:cs="Arial"/>
          <w:color w:val="252525"/>
          <w:sz w:val="18"/>
          <w:szCs w:val="18"/>
        </w:rPr>
        <w:t>arm</w:t>
      </w:r>
      <w:proofErr w:type="gramEnd"/>
      <w:r w:rsidRPr="0079127B">
        <w:rPr>
          <w:rFonts w:ascii="Arial" w:eastAsia="Helvetica Neue" w:hAnsi="Arial" w:cs="Arial"/>
          <w:color w:val="252525"/>
          <w:sz w:val="18"/>
          <w:szCs w:val="18"/>
        </w:rPr>
        <w:t xml:space="preserve"> or leg, especially on one side of the body</w:t>
      </w:r>
    </w:p>
    <w:p w14:paraId="68D16F2D" w14:textId="77777777" w:rsidR="00AF7C9D" w:rsidRPr="0079127B" w:rsidRDefault="00DF1C8B">
      <w:pPr>
        <w:numPr>
          <w:ilvl w:val="0"/>
          <w:numId w:val="5"/>
        </w:numPr>
        <w:shd w:val="clear" w:color="auto" w:fill="FFFFFF"/>
        <w:spacing w:after="0"/>
        <w:ind w:left="313"/>
        <w:rPr>
          <w:rFonts w:ascii="Arial" w:eastAsia="Helvetica Neue" w:hAnsi="Arial" w:cs="Arial"/>
          <w:color w:val="252525"/>
          <w:sz w:val="18"/>
          <w:szCs w:val="18"/>
        </w:rPr>
      </w:pPr>
      <w:r w:rsidRPr="0079127B">
        <w:rPr>
          <w:rFonts w:ascii="Arial" w:eastAsia="Helvetica Neue" w:hAnsi="Arial" w:cs="Arial"/>
          <w:color w:val="252525"/>
          <w:sz w:val="18"/>
          <w:szCs w:val="18"/>
        </w:rPr>
        <w:t>Sudden confusion, trouble speaking or understanding</w:t>
      </w:r>
    </w:p>
    <w:p w14:paraId="45A2F288" w14:textId="77777777" w:rsidR="00AF7C9D" w:rsidRPr="0079127B" w:rsidRDefault="00DF1C8B">
      <w:pPr>
        <w:numPr>
          <w:ilvl w:val="0"/>
          <w:numId w:val="5"/>
        </w:numPr>
        <w:shd w:val="clear" w:color="auto" w:fill="FFFFFF"/>
        <w:spacing w:after="0"/>
        <w:ind w:left="313"/>
        <w:rPr>
          <w:rFonts w:ascii="Arial" w:eastAsia="Helvetica Neue" w:hAnsi="Arial" w:cs="Arial"/>
          <w:color w:val="252525"/>
          <w:sz w:val="18"/>
          <w:szCs w:val="18"/>
        </w:rPr>
      </w:pPr>
      <w:r w:rsidRPr="0079127B">
        <w:rPr>
          <w:rFonts w:ascii="Arial" w:eastAsia="Helvetica Neue" w:hAnsi="Arial" w:cs="Arial"/>
          <w:color w:val="252525"/>
          <w:sz w:val="18"/>
          <w:szCs w:val="18"/>
        </w:rPr>
        <w:t>Sudden trouble seeing or blurred vision in one or both eyes</w:t>
      </w:r>
    </w:p>
    <w:p w14:paraId="173F1570" w14:textId="77777777" w:rsidR="00AF7C9D" w:rsidRPr="0079127B" w:rsidRDefault="00DF1C8B">
      <w:pPr>
        <w:numPr>
          <w:ilvl w:val="0"/>
          <w:numId w:val="5"/>
        </w:numPr>
        <w:shd w:val="clear" w:color="auto" w:fill="FFFFFF"/>
        <w:spacing w:after="0"/>
        <w:ind w:left="313"/>
        <w:rPr>
          <w:rFonts w:ascii="Arial" w:eastAsia="Helvetica Neue" w:hAnsi="Arial" w:cs="Arial"/>
          <w:color w:val="252525"/>
          <w:sz w:val="18"/>
          <w:szCs w:val="18"/>
        </w:rPr>
      </w:pPr>
      <w:r w:rsidRPr="0079127B">
        <w:rPr>
          <w:rFonts w:ascii="Arial" w:eastAsia="Helvetica Neue" w:hAnsi="Arial" w:cs="Arial"/>
          <w:color w:val="252525"/>
          <w:sz w:val="18"/>
          <w:szCs w:val="18"/>
        </w:rPr>
        <w:t>Sudden trouble walking, dizziness, loss of balance or coordination</w:t>
      </w:r>
    </w:p>
    <w:p w14:paraId="6A262ED8" w14:textId="77777777" w:rsidR="00AF7C9D" w:rsidRPr="0079127B" w:rsidRDefault="00DF1C8B">
      <w:pPr>
        <w:numPr>
          <w:ilvl w:val="0"/>
          <w:numId w:val="5"/>
        </w:numPr>
        <w:shd w:val="clear" w:color="auto" w:fill="FFFFFF"/>
        <w:spacing w:after="280"/>
        <w:ind w:left="313"/>
        <w:rPr>
          <w:rFonts w:ascii="Arial" w:eastAsia="Helvetica Neue" w:hAnsi="Arial" w:cs="Arial"/>
          <w:color w:val="252525"/>
          <w:sz w:val="18"/>
          <w:szCs w:val="18"/>
        </w:rPr>
      </w:pPr>
      <w:r w:rsidRPr="0079127B">
        <w:rPr>
          <w:rFonts w:ascii="Arial" w:eastAsia="Helvetica Neue" w:hAnsi="Arial" w:cs="Arial"/>
          <w:color w:val="252525"/>
          <w:sz w:val="18"/>
          <w:szCs w:val="18"/>
        </w:rPr>
        <w:t>Sudden severe headache with no known cause</w:t>
      </w:r>
    </w:p>
    <w:p w14:paraId="55E00768" w14:textId="77777777" w:rsidR="00AF7C9D" w:rsidRPr="0079127B" w:rsidRDefault="00DF1C8B">
      <w:pPr>
        <w:shd w:val="clear" w:color="auto" w:fill="FFFFFF"/>
        <w:spacing w:after="125"/>
        <w:rPr>
          <w:rFonts w:ascii="Arial" w:eastAsia="Helvetica Neue" w:hAnsi="Arial" w:cs="Arial"/>
          <w:b/>
          <w:color w:val="252525"/>
          <w:sz w:val="18"/>
          <w:szCs w:val="18"/>
          <w:u w:val="single"/>
        </w:rPr>
      </w:pPr>
      <w:r w:rsidRPr="0079127B">
        <w:rPr>
          <w:rFonts w:ascii="Arial" w:eastAsia="Helvetica Neue" w:hAnsi="Arial" w:cs="Arial"/>
          <w:b/>
          <w:color w:val="252525"/>
          <w:sz w:val="18"/>
          <w:szCs w:val="18"/>
          <w:u w:val="single"/>
        </w:rPr>
        <w:t>Symptoms of a heart attack:</w:t>
      </w:r>
    </w:p>
    <w:p w14:paraId="0E89130D" w14:textId="77777777" w:rsidR="00AF7C9D" w:rsidRPr="0079127B" w:rsidRDefault="00DF1C8B">
      <w:pPr>
        <w:numPr>
          <w:ilvl w:val="0"/>
          <w:numId w:val="6"/>
        </w:numPr>
        <w:shd w:val="clear" w:color="auto" w:fill="FFFFFF"/>
        <w:spacing w:before="155" w:after="0"/>
        <w:ind w:left="313"/>
        <w:rPr>
          <w:rFonts w:ascii="Arial" w:eastAsia="Helvetica Neue" w:hAnsi="Arial" w:cs="Arial"/>
          <w:color w:val="252525"/>
          <w:sz w:val="18"/>
          <w:szCs w:val="18"/>
        </w:rPr>
      </w:pPr>
      <w:r w:rsidRPr="0079127B">
        <w:rPr>
          <w:rFonts w:ascii="Arial" w:eastAsia="Helvetica Neue" w:hAnsi="Arial" w:cs="Arial"/>
          <w:color w:val="252525"/>
          <w:sz w:val="18"/>
          <w:szCs w:val="18"/>
        </w:rPr>
        <w:t>Uncomfortable pressure, squeezing, fullness or pain in the center of your chest that lasts more than a few minutes, or goes away and comes back.</w:t>
      </w:r>
    </w:p>
    <w:p w14:paraId="3BAC8D46" w14:textId="77777777" w:rsidR="00AF7C9D" w:rsidRPr="0079127B" w:rsidRDefault="00DF1C8B">
      <w:pPr>
        <w:numPr>
          <w:ilvl w:val="0"/>
          <w:numId w:val="7"/>
        </w:numPr>
        <w:shd w:val="clear" w:color="auto" w:fill="FFFFFF"/>
        <w:spacing w:after="0"/>
        <w:ind w:left="313"/>
        <w:rPr>
          <w:rFonts w:ascii="Arial" w:eastAsia="Helvetica Neue" w:hAnsi="Arial" w:cs="Arial"/>
          <w:color w:val="252525"/>
          <w:sz w:val="18"/>
          <w:szCs w:val="18"/>
        </w:rPr>
      </w:pPr>
      <w:r w:rsidRPr="0079127B">
        <w:rPr>
          <w:rFonts w:ascii="Arial" w:eastAsia="Helvetica Neue" w:hAnsi="Arial" w:cs="Arial"/>
          <w:color w:val="252525"/>
          <w:sz w:val="18"/>
          <w:szCs w:val="18"/>
        </w:rPr>
        <w:t xml:space="preserve">Pain or discomfort in one or both arms, the back, neck, </w:t>
      </w:r>
      <w:proofErr w:type="gramStart"/>
      <w:r w:rsidRPr="0079127B">
        <w:rPr>
          <w:rFonts w:ascii="Arial" w:eastAsia="Helvetica Neue" w:hAnsi="Arial" w:cs="Arial"/>
          <w:color w:val="252525"/>
          <w:sz w:val="18"/>
          <w:szCs w:val="18"/>
        </w:rPr>
        <w:t>jaw</w:t>
      </w:r>
      <w:proofErr w:type="gramEnd"/>
      <w:r w:rsidRPr="0079127B">
        <w:rPr>
          <w:rFonts w:ascii="Arial" w:eastAsia="Helvetica Neue" w:hAnsi="Arial" w:cs="Arial"/>
          <w:color w:val="252525"/>
          <w:sz w:val="18"/>
          <w:szCs w:val="18"/>
        </w:rPr>
        <w:t xml:space="preserve"> or stomach.</w:t>
      </w:r>
    </w:p>
    <w:p w14:paraId="65B48F11" w14:textId="77777777" w:rsidR="00AF7C9D" w:rsidRPr="0079127B" w:rsidRDefault="00DF1C8B">
      <w:pPr>
        <w:numPr>
          <w:ilvl w:val="0"/>
          <w:numId w:val="1"/>
        </w:numPr>
        <w:shd w:val="clear" w:color="auto" w:fill="FFFFFF"/>
        <w:spacing w:after="0"/>
        <w:ind w:left="313"/>
        <w:rPr>
          <w:rFonts w:ascii="Arial" w:eastAsia="Helvetica Neue" w:hAnsi="Arial" w:cs="Arial"/>
          <w:color w:val="252525"/>
          <w:sz w:val="18"/>
          <w:szCs w:val="18"/>
        </w:rPr>
      </w:pPr>
      <w:r w:rsidRPr="0079127B">
        <w:rPr>
          <w:rFonts w:ascii="Arial" w:eastAsia="Helvetica Neue" w:hAnsi="Arial" w:cs="Arial"/>
          <w:color w:val="252525"/>
          <w:sz w:val="18"/>
          <w:szCs w:val="18"/>
        </w:rPr>
        <w:t>Shortness of breath, with or without chest discomfort.</w:t>
      </w:r>
    </w:p>
    <w:p w14:paraId="5AE17ACE" w14:textId="77777777" w:rsidR="00AF7C9D" w:rsidRPr="0079127B" w:rsidRDefault="00DF1C8B">
      <w:pPr>
        <w:numPr>
          <w:ilvl w:val="0"/>
          <w:numId w:val="2"/>
        </w:numPr>
        <w:shd w:val="clear" w:color="auto" w:fill="FFFFFF"/>
        <w:spacing w:after="280" w:line="240" w:lineRule="auto"/>
        <w:ind w:left="313"/>
        <w:rPr>
          <w:rFonts w:ascii="Arial" w:eastAsia="Helvetica Neue" w:hAnsi="Arial" w:cs="Arial"/>
          <w:color w:val="252525"/>
          <w:sz w:val="18"/>
          <w:szCs w:val="18"/>
        </w:rPr>
      </w:pPr>
      <w:r w:rsidRPr="0079127B">
        <w:rPr>
          <w:rFonts w:ascii="Arial" w:eastAsia="Helvetica Neue" w:hAnsi="Arial" w:cs="Arial"/>
          <w:color w:val="252525"/>
          <w:sz w:val="18"/>
          <w:szCs w:val="18"/>
        </w:rPr>
        <w:t xml:space="preserve">Other signs such as breaking out in a cold sweat, </w:t>
      </w:r>
      <w:proofErr w:type="gramStart"/>
      <w:r w:rsidRPr="0079127B">
        <w:rPr>
          <w:rFonts w:ascii="Arial" w:eastAsia="Helvetica Neue" w:hAnsi="Arial" w:cs="Arial"/>
          <w:color w:val="252525"/>
          <w:sz w:val="18"/>
          <w:szCs w:val="18"/>
        </w:rPr>
        <w:t>nausea</w:t>
      </w:r>
      <w:proofErr w:type="gramEnd"/>
      <w:r w:rsidRPr="0079127B">
        <w:rPr>
          <w:rFonts w:ascii="Arial" w:eastAsia="Helvetica Neue" w:hAnsi="Arial" w:cs="Arial"/>
          <w:color w:val="252525"/>
          <w:sz w:val="18"/>
          <w:szCs w:val="18"/>
        </w:rPr>
        <w:t xml:space="preserve"> or lightheadedness.</w:t>
      </w:r>
    </w:p>
    <w:p w14:paraId="173125CD" w14:textId="77777777" w:rsidR="00AF7C9D" w:rsidRPr="0079127B" w:rsidRDefault="00DF1C8B">
      <w:pPr>
        <w:shd w:val="clear" w:color="auto" w:fill="FFFFFF"/>
        <w:spacing w:after="240" w:line="240" w:lineRule="auto"/>
        <w:rPr>
          <w:rFonts w:ascii="Arial" w:eastAsia="Helvetica Neue" w:hAnsi="Arial" w:cs="Arial"/>
          <w:color w:val="252525"/>
          <w:sz w:val="18"/>
          <w:szCs w:val="18"/>
        </w:rPr>
      </w:pPr>
      <w:r w:rsidRPr="0079127B">
        <w:rPr>
          <w:rFonts w:ascii="Arial" w:eastAsia="Helvetica Neue" w:hAnsi="Arial" w:cs="Arial"/>
          <w:color w:val="252525"/>
          <w:sz w:val="18"/>
          <w:szCs w:val="18"/>
        </w:rPr>
        <w:t>As with men, the most common heart attack symptom in women is chest pain or discomfort. But it’s important to note that women are more likely to experience the other common symptoms, particularly shortness of breath, nausea/vomiting and back or jaw pain.</w:t>
      </w:r>
    </w:p>
    <w:p w14:paraId="5383F1B4" w14:textId="5C0E89AE" w:rsidR="00AF7C9D" w:rsidRPr="0079127B" w:rsidRDefault="00DF1C8B">
      <w:pPr>
        <w:shd w:val="clear" w:color="auto" w:fill="FFFFFF"/>
        <w:spacing w:after="125"/>
        <w:rPr>
          <w:rFonts w:ascii="Arial" w:eastAsia="Helvetica Neue" w:hAnsi="Arial" w:cs="Arial"/>
          <w:b/>
          <w:color w:val="252525"/>
          <w:sz w:val="18"/>
          <w:szCs w:val="18"/>
          <w:u w:val="single"/>
        </w:rPr>
      </w:pPr>
      <w:r w:rsidRPr="0079127B">
        <w:rPr>
          <w:rFonts w:ascii="Arial" w:eastAsia="Helvetica Neue" w:hAnsi="Arial" w:cs="Arial"/>
          <w:b/>
          <w:color w:val="252525"/>
          <w:sz w:val="18"/>
          <w:szCs w:val="18"/>
          <w:u w:val="single"/>
        </w:rPr>
        <w:t>What to do</w:t>
      </w:r>
      <w:r w:rsidR="0079127B">
        <w:rPr>
          <w:rFonts w:ascii="Arial" w:eastAsia="Helvetica Neue" w:hAnsi="Arial" w:cs="Arial"/>
          <w:b/>
          <w:color w:val="252525"/>
          <w:sz w:val="18"/>
          <w:szCs w:val="18"/>
          <w:u w:val="single"/>
        </w:rPr>
        <w:t>:</w:t>
      </w:r>
    </w:p>
    <w:p w14:paraId="07DC6421" w14:textId="77777777" w:rsidR="00AF7C9D" w:rsidRPr="0079127B" w:rsidRDefault="00DF1C8B">
      <w:pPr>
        <w:shd w:val="clear" w:color="auto" w:fill="FFFFFF"/>
        <w:spacing w:after="240"/>
        <w:rPr>
          <w:rFonts w:ascii="Arial" w:eastAsia="Helvetica Neue" w:hAnsi="Arial" w:cs="Arial"/>
          <w:color w:val="252525"/>
          <w:sz w:val="18"/>
          <w:szCs w:val="18"/>
        </w:rPr>
      </w:pPr>
      <w:r w:rsidRPr="0079127B">
        <w:rPr>
          <w:rFonts w:ascii="Arial" w:eastAsia="Helvetica Neue" w:hAnsi="Arial" w:cs="Arial"/>
          <w:color w:val="252525"/>
          <w:sz w:val="18"/>
          <w:szCs w:val="18"/>
        </w:rPr>
        <w:t>If you experience any of these signs or symptoms:</w:t>
      </w:r>
    </w:p>
    <w:p w14:paraId="2CFA0262" w14:textId="77777777" w:rsidR="00AF7C9D" w:rsidRPr="0079127B" w:rsidRDefault="00DF1C8B">
      <w:pPr>
        <w:numPr>
          <w:ilvl w:val="0"/>
          <w:numId w:val="3"/>
        </w:numPr>
        <w:shd w:val="clear" w:color="auto" w:fill="FFFFFF"/>
        <w:spacing w:before="40" w:after="0" w:line="240" w:lineRule="auto"/>
        <w:ind w:left="313"/>
        <w:rPr>
          <w:rFonts w:ascii="Arial" w:eastAsia="Helvetica Neue" w:hAnsi="Arial" w:cs="Arial"/>
          <w:color w:val="252525"/>
          <w:sz w:val="18"/>
          <w:szCs w:val="18"/>
        </w:rPr>
      </w:pPr>
      <w:r w:rsidRPr="0079127B">
        <w:rPr>
          <w:rFonts w:ascii="Arial" w:eastAsia="Helvetica Neue" w:hAnsi="Arial" w:cs="Arial"/>
          <w:color w:val="252525"/>
          <w:sz w:val="18"/>
          <w:szCs w:val="18"/>
        </w:rPr>
        <w:t>Do not wait to call for help. Dial 9-1-1, make sure to follow the operator’s instructions and get to a hospital right away.</w:t>
      </w:r>
    </w:p>
    <w:p w14:paraId="0E3A2C84" w14:textId="77777777" w:rsidR="00AF7C9D" w:rsidRPr="0079127B" w:rsidRDefault="00DF1C8B">
      <w:pPr>
        <w:numPr>
          <w:ilvl w:val="0"/>
          <w:numId w:val="3"/>
        </w:numPr>
        <w:shd w:val="clear" w:color="auto" w:fill="FFFFFF"/>
        <w:spacing w:after="0" w:line="240" w:lineRule="auto"/>
        <w:ind w:left="313"/>
        <w:rPr>
          <w:rFonts w:ascii="Arial" w:eastAsia="Helvetica Neue" w:hAnsi="Arial" w:cs="Arial"/>
          <w:color w:val="252525"/>
          <w:sz w:val="18"/>
          <w:szCs w:val="18"/>
        </w:rPr>
      </w:pPr>
      <w:r w:rsidRPr="0079127B">
        <w:rPr>
          <w:rFonts w:ascii="Arial" w:eastAsia="Helvetica Neue" w:hAnsi="Arial" w:cs="Arial"/>
          <w:color w:val="252525"/>
          <w:sz w:val="18"/>
          <w:szCs w:val="18"/>
        </w:rPr>
        <w:t>Do not drive yourself or have someone drive you to the hospital unless you have no other choice.</w:t>
      </w:r>
    </w:p>
    <w:p w14:paraId="68CA7F4B" w14:textId="77777777" w:rsidR="00AF7C9D" w:rsidRPr="0079127B" w:rsidRDefault="00DF1C8B">
      <w:pPr>
        <w:numPr>
          <w:ilvl w:val="0"/>
          <w:numId w:val="3"/>
        </w:numPr>
        <w:shd w:val="clear" w:color="auto" w:fill="FFFFFF"/>
        <w:spacing w:after="280" w:line="240" w:lineRule="auto"/>
        <w:ind w:left="313"/>
        <w:rPr>
          <w:rFonts w:ascii="Arial" w:eastAsia="Helvetica Neue" w:hAnsi="Arial" w:cs="Arial"/>
          <w:color w:val="252525"/>
          <w:sz w:val="18"/>
          <w:szCs w:val="18"/>
        </w:rPr>
      </w:pPr>
      <w:r w:rsidRPr="0079127B">
        <w:rPr>
          <w:rFonts w:ascii="Arial" w:eastAsia="Helvetica Neue" w:hAnsi="Arial" w:cs="Arial"/>
          <w:color w:val="252525"/>
          <w:sz w:val="18"/>
          <w:szCs w:val="18"/>
        </w:rPr>
        <w:t>Try to stay as calm as possible and take deep, slow breaths while you wait for the emergency responders.</w:t>
      </w:r>
    </w:p>
    <w:p w14:paraId="54E36ADE" w14:textId="571B8E27" w:rsidR="00DF1C8B" w:rsidRPr="0079127B" w:rsidRDefault="0048659D" w:rsidP="00DF1C8B">
      <w:pPr>
        <w:shd w:val="clear" w:color="auto" w:fill="FFFFFF"/>
        <w:spacing w:after="280" w:line="240" w:lineRule="auto"/>
        <w:rPr>
          <w:rFonts w:ascii="Arial" w:eastAsia="Helvetica Neue" w:hAnsi="Arial" w:cs="Arial"/>
          <w:color w:val="252525"/>
          <w:sz w:val="18"/>
          <w:szCs w:val="18"/>
        </w:rPr>
      </w:pPr>
      <w:r>
        <w:rPr>
          <w:rFonts w:ascii="Arial" w:eastAsia="Helvetica Neue" w:hAnsi="Arial" w:cs="Arial"/>
          <w:color w:val="252525"/>
          <w:sz w:val="18"/>
          <w:szCs w:val="18"/>
        </w:rPr>
        <w:t>011523</w:t>
      </w:r>
    </w:p>
    <w:sectPr w:rsidR="00DF1C8B" w:rsidRPr="007912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DB"/>
    <w:multiLevelType w:val="multilevel"/>
    <w:tmpl w:val="999A0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8C276F"/>
    <w:multiLevelType w:val="multilevel"/>
    <w:tmpl w:val="F11C5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0B2AD5"/>
    <w:multiLevelType w:val="multilevel"/>
    <w:tmpl w:val="C7CA0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DA4044B"/>
    <w:multiLevelType w:val="multilevel"/>
    <w:tmpl w:val="A48AC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8774C13"/>
    <w:multiLevelType w:val="multilevel"/>
    <w:tmpl w:val="9790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57521B3"/>
    <w:multiLevelType w:val="multilevel"/>
    <w:tmpl w:val="271E2450"/>
    <w:lvl w:ilvl="0">
      <w:start w:val="1"/>
      <w:numFmt w:val="bullet"/>
      <w:lvlText w:val="●"/>
      <w:lvlJc w:val="left"/>
      <w:pPr>
        <w:ind w:left="720" w:hanging="360"/>
      </w:pPr>
      <w:rPr>
        <w:rFonts w:ascii="Arial" w:eastAsia="Arial" w:hAnsi="Arial" w:cs="Arial"/>
        <w:color w:val="25252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C47579"/>
    <w:multiLevelType w:val="multilevel"/>
    <w:tmpl w:val="DF4E5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84193585">
    <w:abstractNumId w:val="6"/>
  </w:num>
  <w:num w:numId="2" w16cid:durableId="535393484">
    <w:abstractNumId w:val="2"/>
  </w:num>
  <w:num w:numId="3" w16cid:durableId="2048748340">
    <w:abstractNumId w:val="0"/>
  </w:num>
  <w:num w:numId="4" w16cid:durableId="1936673951">
    <w:abstractNumId w:val="5"/>
  </w:num>
  <w:num w:numId="5" w16cid:durableId="603922555">
    <w:abstractNumId w:val="4"/>
  </w:num>
  <w:num w:numId="6" w16cid:durableId="1788084499">
    <w:abstractNumId w:val="3"/>
  </w:num>
  <w:num w:numId="7" w16cid:durableId="113352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9D"/>
    <w:rsid w:val="001148A3"/>
    <w:rsid w:val="001B31E0"/>
    <w:rsid w:val="00353C77"/>
    <w:rsid w:val="0036184A"/>
    <w:rsid w:val="0048659D"/>
    <w:rsid w:val="005223E7"/>
    <w:rsid w:val="006346FD"/>
    <w:rsid w:val="0079127B"/>
    <w:rsid w:val="00870A78"/>
    <w:rsid w:val="00981DEB"/>
    <w:rsid w:val="00A12CED"/>
    <w:rsid w:val="00AF7C9D"/>
    <w:rsid w:val="00B24286"/>
    <w:rsid w:val="00C22986"/>
    <w:rsid w:val="00DF1C8B"/>
    <w:rsid w:val="00E5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F6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53C77"/>
    <w:rPr>
      <w:color w:val="0000FF" w:themeColor="hyperlink"/>
      <w:u w:val="single"/>
    </w:rPr>
  </w:style>
  <w:style w:type="character" w:styleId="UnresolvedMention">
    <w:name w:val="Unresolved Mention"/>
    <w:basedOn w:val="DefaultParagraphFont"/>
    <w:uiPriority w:val="99"/>
    <w:rsid w:val="00353C77"/>
    <w:rPr>
      <w:color w:val="605E5C"/>
      <w:shd w:val="clear" w:color="auto" w:fill="E1DFDD"/>
    </w:rPr>
  </w:style>
  <w:style w:type="character" w:styleId="FollowedHyperlink">
    <w:name w:val="FollowedHyperlink"/>
    <w:basedOn w:val="DefaultParagraphFont"/>
    <w:uiPriority w:val="99"/>
    <w:semiHidden/>
    <w:unhideWhenUsed/>
    <w:rsid w:val="00791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9129">
      <w:bodyDiv w:val="1"/>
      <w:marLeft w:val="0"/>
      <w:marRight w:val="0"/>
      <w:marTop w:val="0"/>
      <w:marBottom w:val="0"/>
      <w:divBdr>
        <w:top w:val="none" w:sz="0" w:space="0" w:color="auto"/>
        <w:left w:val="none" w:sz="0" w:space="0" w:color="auto"/>
        <w:bottom w:val="none" w:sz="0" w:space="0" w:color="auto"/>
        <w:right w:val="none" w:sz="0" w:space="0" w:color="auto"/>
      </w:divBdr>
    </w:div>
    <w:div w:id="977732489">
      <w:bodyDiv w:val="1"/>
      <w:marLeft w:val="0"/>
      <w:marRight w:val="0"/>
      <w:marTop w:val="0"/>
      <w:marBottom w:val="0"/>
      <w:divBdr>
        <w:top w:val="none" w:sz="0" w:space="0" w:color="auto"/>
        <w:left w:val="none" w:sz="0" w:space="0" w:color="auto"/>
        <w:bottom w:val="none" w:sz="0" w:space="0" w:color="auto"/>
        <w:right w:val="none" w:sz="0" w:space="0" w:color="auto"/>
      </w:divBdr>
    </w:div>
    <w:div w:id="1661617579">
      <w:bodyDiv w:val="1"/>
      <w:marLeft w:val="0"/>
      <w:marRight w:val="0"/>
      <w:marTop w:val="0"/>
      <w:marBottom w:val="0"/>
      <w:divBdr>
        <w:top w:val="none" w:sz="0" w:space="0" w:color="auto"/>
        <w:left w:val="none" w:sz="0" w:space="0" w:color="auto"/>
        <w:bottom w:val="none" w:sz="0" w:space="0" w:color="auto"/>
        <w:right w:val="none" w:sz="0" w:space="0" w:color="auto"/>
      </w:divBdr>
    </w:div>
    <w:div w:id="1950159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lth.gov/sites/default/files/2019-10/PAG_ExecutiveSummary.pdf" TargetMode="External"/><Relationship Id="rId13" Type="http://schemas.openxmlformats.org/officeDocument/2006/relationships/hyperlink" Target="http://www.cancer.org/healthy/findcancerearly/cancerscreeningguidelines/american-cancer-society-guidelines-for-the-early-detection-of-cancer" TargetMode="External"/><Relationship Id="rId18" Type="http://schemas.openxmlformats.org/officeDocument/2006/relationships/hyperlink" Target="https://bcrisktool.cancer.gov/calculato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art.org/en/news/2022/08/23/what-goes-into-a-mediterranean-diet-and-how-to-get-started" TargetMode="External"/><Relationship Id="rId12" Type="http://schemas.openxmlformats.org/officeDocument/2006/relationships/hyperlink" Target="http://www.mayoclinic.com/health/kegel-exerices/WO00119" TargetMode="External"/><Relationship Id="rId17" Type="http://schemas.openxmlformats.org/officeDocument/2006/relationships/hyperlink" Target="https://www.heart.org/en/healthy-living/healthy-lifestyle/lifes-essential-8" TargetMode="External"/><Relationship Id="rId2" Type="http://schemas.openxmlformats.org/officeDocument/2006/relationships/styles" Target="styles.xml"/><Relationship Id="rId16" Type="http://schemas.openxmlformats.org/officeDocument/2006/relationships/hyperlink" Target="https://www.womenshealth.gov/healthy-living-age" TargetMode="External"/><Relationship Id="rId20" Type="http://schemas.openxmlformats.org/officeDocument/2006/relationships/hyperlink" Target="https://www.cdc.gov/cancer/gynecologic/basic_info/symptoms.htm" TargetMode="External"/><Relationship Id="rId1" Type="http://schemas.openxmlformats.org/officeDocument/2006/relationships/numbering" Target="numbering.xml"/><Relationship Id="rId6" Type="http://schemas.openxmlformats.org/officeDocument/2006/relationships/hyperlink" Target="http://www.choosemyplate.gov/" TargetMode="External"/><Relationship Id="rId11" Type="http://schemas.openxmlformats.org/officeDocument/2006/relationships/hyperlink" Target="https://www.cdc.gov/vaccines/schedules/downloads/adult/adult-combined-schedule.pdf" TargetMode="External"/><Relationship Id="rId5" Type="http://schemas.openxmlformats.org/officeDocument/2006/relationships/hyperlink" Target="http://health.gov/dietaryguidelines/" TargetMode="External"/><Relationship Id="rId15" Type="http://schemas.openxmlformats.org/officeDocument/2006/relationships/hyperlink" Target="https://www.cdc.gov/tobacco/quit_smoking/how_to_quit/index.htm" TargetMode="External"/><Relationship Id="rId10" Type="http://schemas.openxmlformats.org/officeDocument/2006/relationships/hyperlink" Target="https://www.cdc.gov/hpv/hcp/schedules-recommendations.html" TargetMode="External"/><Relationship Id="rId19" Type="http://schemas.openxmlformats.org/officeDocument/2006/relationships/hyperlink" Target="https://healthy.kaiserpermanente.org/health-wellness/depression-care/assessment" TargetMode="External"/><Relationship Id="rId4" Type="http://schemas.openxmlformats.org/officeDocument/2006/relationships/webSettings" Target="webSettings.xml"/><Relationship Id="rId9" Type="http://schemas.openxmlformats.org/officeDocument/2006/relationships/hyperlink" Target="https://nccih.nih.gov/health/vitamins" TargetMode="External"/><Relationship Id="rId14" Type="http://schemas.openxmlformats.org/officeDocument/2006/relationships/hyperlink" Target="https://www.cdc.gov/tobacco/quit_smoking/how_to_quit/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Audry Mason</dc:creator>
  <cp:lastModifiedBy>Audry Mason</cp:lastModifiedBy>
  <cp:revision>2</cp:revision>
  <cp:lastPrinted>2018-08-02T11:44:00Z</cp:lastPrinted>
  <dcterms:created xsi:type="dcterms:W3CDTF">2023-01-18T12:56:00Z</dcterms:created>
  <dcterms:modified xsi:type="dcterms:W3CDTF">2023-01-18T12:56:00Z</dcterms:modified>
</cp:coreProperties>
</file>